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4146"/>
        <w:gridCol w:w="4150"/>
        <w:gridCol w:w="2663"/>
      </w:tblGrid>
      <w:tr w:rsidR="009D7E38" w14:paraId="5531F38B" w14:textId="77777777" w:rsidTr="008628F1">
        <w:trPr>
          <w:trHeight w:val="575"/>
          <w:tblHeader/>
        </w:trPr>
        <w:tc>
          <w:tcPr>
            <w:tcW w:w="12442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9E260B3" w14:textId="5C36C0FF" w:rsidR="009D7E38" w:rsidRDefault="009D7E38" w:rsidP="008628F1">
            <w:pPr>
              <w:pStyle w:val="Bezmezer"/>
              <w:spacing w:line="256" w:lineRule="auto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PŘEDMĚT: </w:t>
            </w:r>
            <w:r w:rsidR="008628F1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3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7CA4B147" w14:textId="26D9B35E" w:rsidR="009D7E38" w:rsidRDefault="009D7E38">
            <w:pPr>
              <w:pStyle w:val="Bezmezer"/>
              <w:spacing w:line="256" w:lineRule="auto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ROČNÍK: </w:t>
            </w:r>
            <w:r w:rsidR="004A07B0"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.</w:t>
            </w:r>
          </w:p>
        </w:tc>
      </w:tr>
      <w:tr w:rsidR="008628F1" w14:paraId="1A1B0F6B" w14:textId="77777777" w:rsidTr="00893020">
        <w:trPr>
          <w:trHeight w:val="575"/>
          <w:tblHeader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7858F3FC" w14:textId="77777777" w:rsidR="008628F1" w:rsidRDefault="008628F1">
            <w:pPr>
              <w:pStyle w:val="Bezmezer"/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14:paraId="0794F83F" w14:textId="77777777" w:rsidR="008628F1" w:rsidRDefault="008628F1">
            <w:pPr>
              <w:pStyle w:val="Bezmezer"/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21992A2" w14:textId="0A78B3BC" w:rsidR="008628F1" w:rsidRDefault="008628F1">
            <w:pPr>
              <w:pStyle w:val="Bezmezer"/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8628F1" w14:paraId="18536AA4" w14:textId="77777777" w:rsidTr="008628F1">
        <w:trPr>
          <w:trHeight w:val="2246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1B2B490D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VOKÁLNÍ ČINN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669E2EA5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5D704F40" w14:textId="12E398EC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zpívá v jednohlase</w:t>
            </w:r>
          </w:p>
          <w:p w14:paraId="389D25E3" w14:textId="5106BD85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rytmizuje a melodizuje jednoduché texty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</w:tcPr>
          <w:p w14:paraId="6CEAD20B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0788E4AA" w14:textId="77777777" w:rsidR="008628F1" w:rsidRDefault="008628F1" w:rsidP="00BF7444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pěvecké dovednosti (dýchání, výslovnost, nasazení a tvorba tónu), hlasová hygiena, rozšiřování hlasového rozsahu</w:t>
            </w:r>
          </w:p>
          <w:p w14:paraId="29B8FA31" w14:textId="77777777" w:rsidR="008628F1" w:rsidRDefault="008628F1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hudební rytmus</w:t>
            </w:r>
          </w:p>
          <w:p w14:paraId="3862F8A0" w14:textId="326E2E49" w:rsidR="008628F1" w:rsidRDefault="008628F1" w:rsidP="00BF7444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realizace písní ve 2/4</w:t>
            </w:r>
            <w:r w:rsidR="00D06250">
              <w:rPr>
                <w:bCs/>
                <w:sz w:val="24"/>
                <w:szCs w:val="24"/>
              </w:rPr>
              <w:t>, 3/4</w:t>
            </w:r>
          </w:p>
          <w:p w14:paraId="47E8EF43" w14:textId="77777777" w:rsidR="008628F1" w:rsidRDefault="008628F1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intonace, vokální improvizace</w:t>
            </w:r>
          </w:p>
          <w:p w14:paraId="4E2FAEB6" w14:textId="07740B48" w:rsidR="008628F1" w:rsidRDefault="00FF7630" w:rsidP="00BF7444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hudební </w:t>
            </w:r>
            <w:r w:rsidR="008628F1">
              <w:rPr>
                <w:bCs/>
                <w:sz w:val="24"/>
                <w:szCs w:val="24"/>
              </w:rPr>
              <w:t>hry</w:t>
            </w:r>
            <w:r>
              <w:rPr>
                <w:bCs/>
                <w:sz w:val="24"/>
                <w:szCs w:val="24"/>
              </w:rPr>
              <w:t>, kreativní tvorba s hlasem v rámci tvůrčího projevu</w:t>
            </w:r>
          </w:p>
          <w:p w14:paraId="164E6000" w14:textId="77777777" w:rsidR="008628F1" w:rsidRDefault="008628F1" w:rsidP="00371862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  <w:r w:rsidRPr="00371862">
              <w:rPr>
                <w:b/>
                <w:sz w:val="24"/>
                <w:szCs w:val="24"/>
              </w:rPr>
              <w:t>záznam vokální hudby</w:t>
            </w:r>
          </w:p>
          <w:p w14:paraId="57C59858" w14:textId="0D53789B" w:rsidR="008628F1" w:rsidRDefault="008628F1" w:rsidP="00371862">
            <w:pPr>
              <w:pStyle w:val="Bezmezer"/>
              <w:numPr>
                <w:ilvl w:val="0"/>
                <w:numId w:val="2"/>
              </w:numPr>
              <w:spacing w:line="256" w:lineRule="auto"/>
              <w:rPr>
                <w:bCs/>
                <w:sz w:val="24"/>
                <w:szCs w:val="24"/>
              </w:rPr>
            </w:pPr>
            <w:r w:rsidRPr="00371862">
              <w:rPr>
                <w:bCs/>
                <w:sz w:val="24"/>
                <w:szCs w:val="24"/>
              </w:rPr>
              <w:t>zachycení melodie písně pomocí jednoduchého grafického vyjádření (např. linky), nota jako grafický znak pro tó</w:t>
            </w:r>
            <w:r>
              <w:rPr>
                <w:bCs/>
                <w:sz w:val="24"/>
                <w:szCs w:val="24"/>
              </w:rPr>
              <w:t>n</w:t>
            </w:r>
          </w:p>
          <w:p w14:paraId="5646888E" w14:textId="4C00CE7B" w:rsidR="00851363" w:rsidRPr="00851363" w:rsidRDefault="00851363" w:rsidP="00851363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 w:rsidRPr="00851363">
              <w:rPr>
                <w:b/>
                <w:sz w:val="24"/>
                <w:szCs w:val="24"/>
              </w:rPr>
              <w:t>zpěv lidových a umělých písní</w:t>
            </w:r>
          </w:p>
          <w:p w14:paraId="35339E79" w14:textId="2055D4F6" w:rsidR="008628F1" w:rsidRDefault="008628F1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</w:tc>
      </w:tr>
      <w:tr w:rsidR="008628F1" w14:paraId="10FA7563" w14:textId="77777777" w:rsidTr="008628F1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532ED185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4628C125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24867C83" w14:textId="77777777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jednoduché hudební nástroje k doprovodné hře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07611DE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Hra na hudební nástroje</w:t>
            </w:r>
          </w:p>
          <w:p w14:paraId="5C985933" w14:textId="7AF3316D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reprodukce motivů, témat, jednoduchých skladbiček pomocí jednoduchých hudebních nástrojů z </w:t>
            </w:r>
            <w:proofErr w:type="spellStart"/>
            <w:r>
              <w:rPr>
                <w:sz w:val="24"/>
                <w:szCs w:val="24"/>
              </w:rPr>
              <w:t>Orffova</w:t>
            </w:r>
            <w:proofErr w:type="spellEnd"/>
            <w:r>
              <w:rPr>
                <w:sz w:val="24"/>
                <w:szCs w:val="24"/>
              </w:rPr>
              <w:t xml:space="preserve"> instrumentáře</w:t>
            </w:r>
          </w:p>
          <w:p w14:paraId="5EBC2DF7" w14:textId="77777777" w:rsidR="000251CD" w:rsidRDefault="000251CD" w:rsidP="000251CD">
            <w:pPr>
              <w:pStyle w:val="Bezmezer"/>
              <w:spacing w:line="256" w:lineRule="auto"/>
              <w:ind w:left="543"/>
              <w:rPr>
                <w:sz w:val="24"/>
                <w:szCs w:val="24"/>
              </w:rPr>
            </w:pPr>
          </w:p>
          <w:p w14:paraId="03BD06FB" w14:textId="7D423D31" w:rsidR="00AA7912" w:rsidRDefault="00AA7912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hracích trubek jako doprovod k jednoduchým písním</w:t>
            </w:r>
          </w:p>
          <w:p w14:paraId="43EB4A56" w14:textId="77777777" w:rsidR="00AA7912" w:rsidRDefault="00AA7912" w:rsidP="00AA7912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  <w:p w14:paraId="10BBCD03" w14:textId="7F073572" w:rsidR="008628F1" w:rsidRDefault="008628F1">
            <w:pPr>
              <w:pStyle w:val="Bezmezer"/>
              <w:spacing w:line="25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rytmizace, melodizace a</w:t>
            </w:r>
            <w:r w:rsidR="00D0625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hudební improvizace</w:t>
            </w:r>
          </w:p>
          <w:p w14:paraId="0FB4B227" w14:textId="1A0A6811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hudební hry </w:t>
            </w:r>
          </w:p>
          <w:p w14:paraId="03BD51DE" w14:textId="77777777" w:rsidR="008628F1" w:rsidRDefault="008628F1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</w:tc>
      </w:tr>
      <w:tr w:rsidR="008628F1" w14:paraId="51CE4ABA" w14:textId="77777777" w:rsidTr="008628F1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6AC76934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HUDEBNĚ POHYBOVÉ ČINNOSTI</w:t>
            </w:r>
          </w:p>
          <w:p w14:paraId="69530E74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  <w:p w14:paraId="69870451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  <w:p w14:paraId="3032F268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  <w:p w14:paraId="2F357F17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  <w:p w14:paraId="2B36EC68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  <w:p w14:paraId="7376123B" w14:textId="763E3DA8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13A65547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32866CEF" w14:textId="70B80398" w:rsidR="008628F1" w:rsidRDefault="008628F1" w:rsidP="009E7D75">
            <w:pPr>
              <w:pStyle w:val="Bezmezer"/>
              <w:numPr>
                <w:ilvl w:val="0"/>
                <w:numId w:val="1"/>
              </w:numPr>
              <w:spacing w:line="256" w:lineRule="auto"/>
              <w:ind w:left="484"/>
              <w:rPr>
                <w:sz w:val="24"/>
                <w:szCs w:val="24"/>
              </w:rPr>
            </w:pPr>
            <w:r w:rsidRPr="008628F1">
              <w:rPr>
                <w:sz w:val="24"/>
                <w:szCs w:val="24"/>
              </w:rPr>
              <w:t>reaguje pohybem na znějící hudbu, pohybem vyjadřuje metru</w:t>
            </w:r>
            <w:r>
              <w:rPr>
                <w:sz w:val="24"/>
                <w:szCs w:val="24"/>
              </w:rPr>
              <w:t>m, tempo, dynamiku, směr melod</w:t>
            </w:r>
            <w:r w:rsidR="001B43E7">
              <w:rPr>
                <w:sz w:val="24"/>
                <w:szCs w:val="24"/>
              </w:rPr>
              <w:t>ie</w:t>
            </w:r>
          </w:p>
          <w:p w14:paraId="6BA1376F" w14:textId="77777777" w:rsidR="008628F1" w:rsidRPr="008628F1" w:rsidRDefault="008628F1" w:rsidP="008628F1">
            <w:pPr>
              <w:pStyle w:val="Bezmezer"/>
              <w:spacing w:line="256" w:lineRule="auto"/>
              <w:ind w:left="484"/>
              <w:rPr>
                <w:sz w:val="24"/>
                <w:szCs w:val="24"/>
              </w:rPr>
            </w:pPr>
          </w:p>
          <w:p w14:paraId="2E49281E" w14:textId="77777777" w:rsidR="008628F1" w:rsidRDefault="008628F1" w:rsidP="008628F1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  <w:p w14:paraId="0EEC5148" w14:textId="1D9C586D" w:rsidR="008628F1" w:rsidRDefault="008628F1" w:rsidP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</w:p>
          <w:p w14:paraId="342873B9" w14:textId="18535585" w:rsidR="008628F1" w:rsidRDefault="008628F1" w:rsidP="008628F1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  <w:p w14:paraId="6F22315F" w14:textId="4794D7D2" w:rsidR="008628F1" w:rsidRDefault="008628F1" w:rsidP="008628F1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560FB0A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taktování, pohybový doprovod znějící hudby</w:t>
            </w:r>
          </w:p>
          <w:p w14:paraId="248B93B7" w14:textId="7A6E7CE4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dvoudobý takt, taneční hry se zpěvem, jednoduché lidové tance</w:t>
            </w:r>
          </w:p>
          <w:p w14:paraId="7BBA40D8" w14:textId="33568ECA" w:rsidR="008628F1" w:rsidRDefault="008628F1" w:rsidP="008628F1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</w:p>
          <w:p w14:paraId="1AB099A7" w14:textId="77777777" w:rsidR="008628F1" w:rsidRDefault="008628F1" w:rsidP="008628F1">
            <w:pPr>
              <w:pStyle w:val="Bezmezer"/>
              <w:spacing w:line="256" w:lineRule="auto"/>
              <w:rPr>
                <w:bCs/>
                <w:sz w:val="24"/>
                <w:szCs w:val="24"/>
              </w:rPr>
            </w:pPr>
          </w:p>
          <w:p w14:paraId="19AE884F" w14:textId="77777777" w:rsidR="008628F1" w:rsidRDefault="008628F1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pohybové vyjádření hudby a reakce na změny v proudu znějící hudby</w:t>
            </w:r>
          </w:p>
          <w:p w14:paraId="57AFF459" w14:textId="77777777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pantomima a pohybová improvizace s využitím tanečních kroků</w:t>
            </w:r>
          </w:p>
          <w:p w14:paraId="143DD646" w14:textId="69B78E0F" w:rsidR="008628F1" w:rsidRDefault="008628F1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orientace v prostoru</w:t>
            </w:r>
          </w:p>
          <w:p w14:paraId="1C05458C" w14:textId="73FE9D1A" w:rsidR="008628F1" w:rsidRDefault="008628F1" w:rsidP="008628F1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utváření pohybové paměti, reprodukce pohybů při tanci či pohybových hrách</w:t>
            </w:r>
          </w:p>
          <w:p w14:paraId="4DC676F4" w14:textId="430B1A85" w:rsidR="008628F1" w:rsidRDefault="008628F1" w:rsidP="008628F1">
            <w:pPr>
              <w:pStyle w:val="Bezmezer"/>
              <w:spacing w:line="256" w:lineRule="auto"/>
              <w:ind w:left="720"/>
              <w:rPr>
                <w:sz w:val="24"/>
                <w:szCs w:val="24"/>
              </w:rPr>
            </w:pPr>
          </w:p>
        </w:tc>
      </w:tr>
      <w:tr w:rsidR="008628F1" w14:paraId="298D079D" w14:textId="77777777" w:rsidTr="008628F1">
        <w:trPr>
          <w:trHeight w:val="1281"/>
        </w:trPr>
        <w:tc>
          <w:tcPr>
            <w:tcW w:w="414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7215A479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POSLECHOVÉ ČINNOSTI</w:t>
            </w:r>
          </w:p>
        </w:tc>
        <w:tc>
          <w:tcPr>
            <w:tcW w:w="4146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hideMark/>
          </w:tcPr>
          <w:p w14:paraId="4353AD2B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7C272428" w14:textId="77777777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 v proudu znějící hudby některé hudební nástroje, odliší hudbu vokální, instrumentální a vokálně instrumentální</w:t>
            </w:r>
          </w:p>
        </w:tc>
        <w:tc>
          <w:tcPr>
            <w:tcW w:w="6813" w:type="dxa"/>
            <w:gridSpan w:val="2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23618505" w14:textId="77777777" w:rsidR="008628F1" w:rsidRDefault="008628F1">
            <w:pPr>
              <w:pStyle w:val="Bezmezer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kvality tónů</w:t>
            </w:r>
          </w:p>
          <w:p w14:paraId="6F38D29A" w14:textId="77777777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délka, síla, barva, výška</w:t>
            </w:r>
          </w:p>
          <w:p w14:paraId="43D00BF4" w14:textId="6035DD50" w:rsidR="008628F1" w:rsidRPr="004A07B0" w:rsidRDefault="008628F1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hudební výrazové prostředky </w:t>
            </w:r>
          </w:p>
          <w:p w14:paraId="1F675FBE" w14:textId="3B3025EE" w:rsidR="008628F1" w:rsidRDefault="008628F1" w:rsidP="00BF7444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rytmus, melodie, gradace, pohyb melodie (melodie vzestupná a sestupná), zvukomalba, metrické, rytmické, dynamické</w:t>
            </w:r>
            <w:r w:rsidR="005E59B3">
              <w:rPr>
                <w:sz w:val="24"/>
                <w:szCs w:val="24"/>
              </w:rPr>
              <w:t xml:space="preserve"> změny v hudebním </w:t>
            </w:r>
            <w:proofErr w:type="spellStart"/>
            <w:r w:rsidR="005E59B3">
              <w:rPr>
                <w:sz w:val="24"/>
                <w:szCs w:val="24"/>
              </w:rPr>
              <w:t>doporvodu</w:t>
            </w:r>
            <w:proofErr w:type="spellEnd"/>
          </w:p>
          <w:p w14:paraId="18F37E22" w14:textId="6D72E6CE" w:rsidR="00AA7912" w:rsidRDefault="00AA7912" w:rsidP="00AA7912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A7912">
              <w:rPr>
                <w:b/>
                <w:bCs/>
                <w:sz w:val="24"/>
                <w:szCs w:val="24"/>
              </w:rPr>
              <w:t>aktivní poslech</w:t>
            </w:r>
          </w:p>
          <w:p w14:paraId="6C0D6744" w14:textId="77ED4C23" w:rsidR="00AA7912" w:rsidRPr="00AA7912" w:rsidRDefault="00AA7912" w:rsidP="00AA7912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 w:rsidRPr="00AA7912">
              <w:rPr>
                <w:sz w:val="24"/>
                <w:szCs w:val="24"/>
              </w:rPr>
              <w:t>syn</w:t>
            </w:r>
            <w:r>
              <w:rPr>
                <w:sz w:val="24"/>
                <w:szCs w:val="24"/>
              </w:rPr>
              <w:t>chronizace poslechové činnosti s aktivní tvorbou</w:t>
            </w:r>
          </w:p>
          <w:p w14:paraId="57859DA9" w14:textId="77777777" w:rsidR="008628F1" w:rsidRDefault="008628F1" w:rsidP="008628F1">
            <w:pPr>
              <w:pStyle w:val="Bezmezer"/>
              <w:spacing w:line="256" w:lineRule="auto"/>
              <w:ind w:left="720"/>
              <w:rPr>
                <w:sz w:val="24"/>
                <w:szCs w:val="24"/>
              </w:rPr>
            </w:pPr>
          </w:p>
          <w:p w14:paraId="5BD0B62B" w14:textId="412BF753" w:rsidR="008628F1" w:rsidRDefault="008628F1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hudba vokální, instrumentální, vokálně instrumentální, lidský hlas a hudební nástroj</w:t>
            </w:r>
          </w:p>
          <w:p w14:paraId="7C615B4D" w14:textId="77777777" w:rsidR="00900F64" w:rsidRDefault="005E59B3" w:rsidP="00900F64">
            <w:pPr>
              <w:pStyle w:val="Bezmezer"/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hudební styly a žánry </w:t>
            </w:r>
          </w:p>
          <w:p w14:paraId="453AA8A5" w14:textId="5B40E0D7" w:rsidR="008628F1" w:rsidRPr="00FF69E5" w:rsidRDefault="00900F64" w:rsidP="00FF69E5">
            <w:pPr>
              <w:pStyle w:val="Bezmezer"/>
              <w:numPr>
                <w:ilvl w:val="0"/>
                <w:numId w:val="1"/>
              </w:numPr>
              <w:spacing w:line="256" w:lineRule="auto"/>
              <w:rPr>
                <w:sz w:val="24"/>
                <w:szCs w:val="24"/>
              </w:rPr>
            </w:pPr>
            <w:r w:rsidRPr="00D1198E">
              <w:rPr>
                <w:sz w:val="24"/>
                <w:szCs w:val="24"/>
              </w:rPr>
              <w:lastRenderedPageBreak/>
              <w:t>hudba pochodová, ukoléb</w:t>
            </w:r>
            <w:r w:rsidR="00FF69E5">
              <w:rPr>
                <w:sz w:val="24"/>
                <w:szCs w:val="24"/>
              </w:rPr>
              <w:t>avka apod.</w:t>
            </w:r>
          </w:p>
          <w:p w14:paraId="100EF9AC" w14:textId="77777777" w:rsidR="008628F1" w:rsidRDefault="008628F1">
            <w:pPr>
              <w:pStyle w:val="Bezmezer"/>
              <w:spacing w:line="256" w:lineRule="auto"/>
              <w:rPr>
                <w:sz w:val="24"/>
                <w:szCs w:val="24"/>
              </w:rPr>
            </w:pPr>
          </w:p>
        </w:tc>
      </w:tr>
    </w:tbl>
    <w:p w14:paraId="2269DA7E" w14:textId="77777777" w:rsidR="009D7E38" w:rsidRDefault="009D7E38" w:rsidP="009D7E38">
      <w:r>
        <w:lastRenderedPageBreak/>
        <w:br w:type="textWrapping" w:clear="all"/>
      </w:r>
    </w:p>
    <w:p w14:paraId="51EFE00D" w14:textId="77777777" w:rsidR="009D7E38" w:rsidRDefault="009D7E38" w:rsidP="009D7E38"/>
    <w:p w14:paraId="1B9C95AA" w14:textId="77777777" w:rsidR="00057783" w:rsidRDefault="00057783"/>
    <w:sectPr w:rsidR="00057783" w:rsidSect="000506DE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6B9AD" w14:textId="77777777" w:rsidR="00A31AEB" w:rsidRDefault="00A31AEB" w:rsidP="000506DE">
      <w:pPr>
        <w:spacing w:after="0" w:line="240" w:lineRule="auto"/>
      </w:pPr>
      <w:r>
        <w:separator/>
      </w:r>
    </w:p>
  </w:endnote>
  <w:endnote w:type="continuationSeparator" w:id="0">
    <w:p w14:paraId="4D5610C6" w14:textId="77777777" w:rsidR="00A31AEB" w:rsidRDefault="00A31AEB" w:rsidP="0005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BF75D" w14:textId="77777777" w:rsidR="00A31AEB" w:rsidRDefault="00A31AEB" w:rsidP="000506DE">
      <w:pPr>
        <w:spacing w:after="0" w:line="240" w:lineRule="auto"/>
      </w:pPr>
      <w:r>
        <w:separator/>
      </w:r>
    </w:p>
  </w:footnote>
  <w:footnote w:type="continuationSeparator" w:id="0">
    <w:p w14:paraId="34C0BCC0" w14:textId="77777777" w:rsidR="00A31AEB" w:rsidRDefault="00A31AEB" w:rsidP="00050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DC8FD" w14:textId="77777777" w:rsidR="000824F6" w:rsidRDefault="000506DE" w:rsidP="000506DE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54810326" w14:textId="3CBA2AA8" w:rsidR="000506DE" w:rsidRDefault="000506DE" w:rsidP="000506DE">
    <w:pPr>
      <w:pStyle w:val="Zhlav"/>
      <w:tabs>
        <w:tab w:val="clear" w:pos="4536"/>
        <w:tab w:val="clear" w:pos="9072"/>
        <w:tab w:val="right" w:pos="15168"/>
      </w:tabs>
    </w:pPr>
    <w:r>
      <w:tab/>
    </w:r>
  </w:p>
  <w:p w14:paraId="13CE7D53" w14:textId="77777777" w:rsidR="000506DE" w:rsidRDefault="000506D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C4113"/>
    <w:multiLevelType w:val="hybridMultilevel"/>
    <w:tmpl w:val="B90445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37480E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CA"/>
    <w:rsid w:val="000251CD"/>
    <w:rsid w:val="000506DE"/>
    <w:rsid w:val="00057783"/>
    <w:rsid w:val="000824F6"/>
    <w:rsid w:val="000A37B5"/>
    <w:rsid w:val="00166F5D"/>
    <w:rsid w:val="001B43E7"/>
    <w:rsid w:val="002517CA"/>
    <w:rsid w:val="002B0577"/>
    <w:rsid w:val="0031106A"/>
    <w:rsid w:val="00371862"/>
    <w:rsid w:val="004A07B0"/>
    <w:rsid w:val="005E59B3"/>
    <w:rsid w:val="00705C5D"/>
    <w:rsid w:val="00851363"/>
    <w:rsid w:val="008628F1"/>
    <w:rsid w:val="00900F64"/>
    <w:rsid w:val="009D7E38"/>
    <w:rsid w:val="009F0B60"/>
    <w:rsid w:val="00A31AEB"/>
    <w:rsid w:val="00A53DF3"/>
    <w:rsid w:val="00AA7912"/>
    <w:rsid w:val="00D06250"/>
    <w:rsid w:val="00D1198E"/>
    <w:rsid w:val="00FF69E5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0D5F"/>
  <w15:chartTrackingRefBased/>
  <w15:docId w15:val="{8C1ADD6F-6DA4-4B6B-93BE-7A18B6738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7E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D7E38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050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DE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50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06DE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2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28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3</cp:revision>
  <cp:lastPrinted>2020-09-18T10:44:00Z</cp:lastPrinted>
  <dcterms:created xsi:type="dcterms:W3CDTF">2023-05-05T11:02:00Z</dcterms:created>
  <dcterms:modified xsi:type="dcterms:W3CDTF">2023-06-27T12:16:00Z</dcterms:modified>
</cp:coreProperties>
</file>